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4D0" w:rsidRPr="00712BB9" w:rsidRDefault="00FB7A62">
      <w:pPr>
        <w:rPr>
          <w:b/>
        </w:rPr>
      </w:pPr>
      <w:r w:rsidRPr="00712BB9">
        <w:rPr>
          <w:b/>
        </w:rPr>
        <w:t>Instructions to run Mortgage Acceleration on LLIC illustration system</w:t>
      </w:r>
      <w:bookmarkStart w:id="0" w:name="_GoBack"/>
      <w:bookmarkEnd w:id="0"/>
    </w:p>
    <w:p w:rsidR="00FB7A62" w:rsidRDefault="00FB7A62" w:rsidP="00FB7A62">
      <w:pPr>
        <w:pStyle w:val="ListParagraph"/>
        <w:numPr>
          <w:ilvl w:val="0"/>
          <w:numId w:val="1"/>
        </w:numPr>
      </w:pPr>
      <w:r>
        <w:t xml:space="preserve">Open up illustration system and start new case.  Select whole life and then Patriot.  </w:t>
      </w:r>
    </w:p>
    <w:p w:rsidR="00FB7A62" w:rsidRDefault="00FB7A62" w:rsidP="00FB7A62">
      <w:pPr>
        <w:pStyle w:val="ListParagraph"/>
        <w:numPr>
          <w:ilvl w:val="0"/>
          <w:numId w:val="1"/>
        </w:numPr>
      </w:pPr>
      <w:r>
        <w:t>Insert prospects DOB, State, class, gender, etc.</w:t>
      </w:r>
    </w:p>
    <w:p w:rsidR="00FB7A62" w:rsidRDefault="00FB7A62" w:rsidP="00FB7A62">
      <w:pPr>
        <w:pStyle w:val="ListParagraph"/>
        <w:numPr>
          <w:ilvl w:val="0"/>
          <w:numId w:val="1"/>
        </w:numPr>
      </w:pPr>
      <w:r>
        <w:t xml:space="preserve">Go to solves solution and </w:t>
      </w:r>
      <w:r w:rsidR="00611035">
        <w:t xml:space="preserve">check </w:t>
      </w:r>
      <w:r>
        <w:t xml:space="preserve">solve for face amount.  </w:t>
      </w:r>
      <w:r w:rsidR="00611035">
        <w:t xml:space="preserve">Put in the annual amount the client wants to add to their mortgage.  Example:  If the client selects $500 a month, insert the annual premium of $6000.  </w:t>
      </w:r>
    </w:p>
    <w:p w:rsidR="00FB7A62" w:rsidRDefault="00FB7A62" w:rsidP="00FB7A62">
      <w:pPr>
        <w:pStyle w:val="ListParagraph"/>
        <w:numPr>
          <w:ilvl w:val="0"/>
          <w:numId w:val="1"/>
        </w:numPr>
      </w:pPr>
      <w:r>
        <w:t>Click on the illustrations tab and see what the face amount is.</w:t>
      </w:r>
    </w:p>
    <w:p w:rsidR="00FB7A62" w:rsidRDefault="00FB7A62" w:rsidP="00FB7A62">
      <w:pPr>
        <w:pStyle w:val="ListParagraph"/>
        <w:numPr>
          <w:ilvl w:val="0"/>
          <w:numId w:val="1"/>
        </w:numPr>
      </w:pPr>
      <w:r>
        <w:t>Go back to illustrations and select the riders tab.  Inside the riders select 30 year term.  Insert the amount of term you’ll need to equal the mortgage balance.  Example:  If the Mortgage balance is 400k and the death benefit on the patriot is $130k, you’ll need to add $270k of term.</w:t>
      </w:r>
    </w:p>
    <w:p w:rsidR="00FB7A62" w:rsidRDefault="00FB7A62" w:rsidP="00FB7A62">
      <w:pPr>
        <w:pStyle w:val="ListParagraph"/>
        <w:numPr>
          <w:ilvl w:val="0"/>
          <w:numId w:val="1"/>
        </w:numPr>
      </w:pPr>
      <w:r>
        <w:t>Go to the “Advance planning” and click.</w:t>
      </w:r>
    </w:p>
    <w:p w:rsidR="00FB7A62" w:rsidRDefault="00FB7A62" w:rsidP="00FB7A62">
      <w:pPr>
        <w:pStyle w:val="ListParagraph"/>
        <w:numPr>
          <w:ilvl w:val="0"/>
          <w:numId w:val="1"/>
        </w:numPr>
      </w:pPr>
      <w:r>
        <w:t>Select the “Individual Insurance”</w:t>
      </w:r>
      <w:r w:rsidR="00611035">
        <w:t xml:space="preserve"> under the market</w:t>
      </w:r>
      <w:r>
        <w:t xml:space="preserve"> tab.</w:t>
      </w:r>
    </w:p>
    <w:p w:rsidR="00FB7A62" w:rsidRDefault="00611035" w:rsidP="00FB7A62">
      <w:pPr>
        <w:pStyle w:val="ListParagraph"/>
        <w:numPr>
          <w:ilvl w:val="0"/>
          <w:numId w:val="1"/>
        </w:numPr>
      </w:pPr>
      <w:r>
        <w:t xml:space="preserve">A “market” tab </w:t>
      </w:r>
      <w:r w:rsidR="00FB7A62">
        <w:t>will appear and select the “Mortgage Acceleration.”</w:t>
      </w:r>
    </w:p>
    <w:p w:rsidR="00611035" w:rsidRDefault="00611035" w:rsidP="00FB7A62">
      <w:pPr>
        <w:pStyle w:val="ListParagraph"/>
        <w:numPr>
          <w:ilvl w:val="0"/>
          <w:numId w:val="1"/>
        </w:numPr>
      </w:pPr>
      <w:r>
        <w:t xml:space="preserve">After you select “next,” </w:t>
      </w:r>
      <w:r w:rsidR="000D429E">
        <w:t xml:space="preserve">tax assumptions page will appear.  For this purpose take all of these assumptions down to 0.  </w:t>
      </w:r>
    </w:p>
    <w:p w:rsidR="000D429E" w:rsidRDefault="000D429E" w:rsidP="00FB7A62">
      <w:pPr>
        <w:pStyle w:val="ListParagraph"/>
        <w:numPr>
          <w:ilvl w:val="0"/>
          <w:numId w:val="1"/>
        </w:numPr>
      </w:pPr>
      <w:r>
        <w:t>At the bottom of the page select retirement age.  Just put in 67 or whatever you want.</w:t>
      </w:r>
    </w:p>
    <w:p w:rsidR="000D429E" w:rsidRDefault="000D429E" w:rsidP="00FB7A62">
      <w:pPr>
        <w:pStyle w:val="ListParagraph"/>
        <w:numPr>
          <w:ilvl w:val="0"/>
          <w:numId w:val="1"/>
        </w:numPr>
      </w:pPr>
      <w:r>
        <w:t xml:space="preserve">The next page will have the Mortgage assumptions.  This is where you will insert your prospects original amount which is the original mortgage amount borrowed, interest rate, and years remaining on the mortgage.  You must use a decimal for partial years.  </w:t>
      </w:r>
    </w:p>
    <w:p w:rsidR="000D429E" w:rsidRDefault="000D429E" w:rsidP="00FB7A62">
      <w:pPr>
        <w:pStyle w:val="ListParagraph"/>
        <w:numPr>
          <w:ilvl w:val="0"/>
          <w:numId w:val="1"/>
        </w:numPr>
      </w:pPr>
      <w:r>
        <w:t>Always select monthly as the payment mode.</w:t>
      </w:r>
    </w:p>
    <w:p w:rsidR="000D429E" w:rsidRDefault="000D429E" w:rsidP="00FB7A62">
      <w:pPr>
        <w:pStyle w:val="ListParagraph"/>
        <w:numPr>
          <w:ilvl w:val="0"/>
          <w:numId w:val="1"/>
        </w:numPr>
      </w:pPr>
      <w:r>
        <w:t xml:space="preserve">The next tab on that page will be “prepayment options.”  Always select “reduce principal.”  This tells the program to reduce the principal of your mortgage when the mortgage balance equals the cash value.  </w:t>
      </w:r>
    </w:p>
    <w:p w:rsidR="000D429E" w:rsidRDefault="000D429E" w:rsidP="00FB7A62">
      <w:pPr>
        <w:pStyle w:val="ListParagraph"/>
        <w:numPr>
          <w:ilvl w:val="0"/>
          <w:numId w:val="1"/>
        </w:numPr>
      </w:pPr>
      <w:r>
        <w:t>Once all of the tabs are selected go to the top of the page and click on “reports.”</w:t>
      </w:r>
    </w:p>
    <w:p w:rsidR="000D429E" w:rsidRDefault="00CB4F56" w:rsidP="00FB7A62">
      <w:pPr>
        <w:pStyle w:val="ListParagraph"/>
        <w:numPr>
          <w:ilvl w:val="0"/>
          <w:numId w:val="1"/>
        </w:numPr>
      </w:pPr>
      <w:r>
        <w:t>Another page will appear and always select “select all.”  This will give you a full report showing both the mortgage analysis and the policy.</w:t>
      </w:r>
    </w:p>
    <w:p w:rsidR="00CB4F56" w:rsidRDefault="00CB4F56" w:rsidP="00FB7A62">
      <w:pPr>
        <w:pStyle w:val="ListParagraph"/>
        <w:numPr>
          <w:ilvl w:val="0"/>
          <w:numId w:val="1"/>
        </w:numPr>
      </w:pPr>
      <w:r>
        <w:t xml:space="preserve">Once you’ve clicked on the “select all” click on “ok” and your mortgage analysis will appear.  </w:t>
      </w:r>
    </w:p>
    <w:p w:rsidR="00CB4F56" w:rsidRDefault="00CB4F56" w:rsidP="00FB7A62">
      <w:pPr>
        <w:pStyle w:val="ListParagraph"/>
        <w:numPr>
          <w:ilvl w:val="0"/>
          <w:numId w:val="1"/>
        </w:numPr>
      </w:pPr>
      <w:r>
        <w:t xml:space="preserve">Please study this report.  The first part shows an analysis of the prospects mortgage.  The second part will show the mortgage next to the life insurance policy.  The most important part of this is to find out what year the mortgage balance equal the cash value.  Write this amount down.  </w:t>
      </w:r>
    </w:p>
    <w:p w:rsidR="00CB4F56" w:rsidRDefault="00CB4F56" w:rsidP="00FB7A62">
      <w:pPr>
        <w:pStyle w:val="ListParagraph"/>
        <w:numPr>
          <w:ilvl w:val="0"/>
          <w:numId w:val="1"/>
        </w:numPr>
      </w:pPr>
      <w:r>
        <w:t xml:space="preserve">Go back to illustrations and select “loans and withdrawals.”  This will bring up a page where you will be able to insert the balance of the mortgage in the year the mortgage balance equals the cash value.  Example:  If the mortgage balance and the cash value are </w:t>
      </w:r>
      <w:r w:rsidR="00712BB9">
        <w:t>$</w:t>
      </w:r>
      <w:r>
        <w:t xml:space="preserve">160k in year 21 you will insert </w:t>
      </w:r>
      <w:r w:rsidR="00712BB9">
        <w:t>$</w:t>
      </w:r>
      <w:r>
        <w:t xml:space="preserve">160k in year 21.  In the next year insert </w:t>
      </w:r>
      <w:r w:rsidR="00712BB9">
        <w:t>$</w:t>
      </w:r>
      <w:r>
        <w:t xml:space="preserve">0.  </w:t>
      </w:r>
    </w:p>
    <w:p w:rsidR="00712BB9" w:rsidRDefault="00712BB9" w:rsidP="00FB7A62">
      <w:pPr>
        <w:pStyle w:val="ListParagraph"/>
        <w:numPr>
          <w:ilvl w:val="0"/>
          <w:numId w:val="1"/>
        </w:numPr>
      </w:pPr>
      <w:r>
        <w:t xml:space="preserve">The prospect will now be mortgage free.  This is where their wealth begins!  You’ll now insert the amount of they were paying on their mortgage and use this amount to pay their loan back. </w:t>
      </w:r>
    </w:p>
    <w:p w:rsidR="00712BB9" w:rsidRDefault="00712BB9" w:rsidP="00FB7A62">
      <w:pPr>
        <w:pStyle w:val="ListParagraph"/>
        <w:numPr>
          <w:ilvl w:val="0"/>
          <w:numId w:val="1"/>
        </w:numPr>
      </w:pPr>
      <w:r>
        <w:t xml:space="preserve">The amount you insert to pay their loan back should come close to paying off their policy loan.  </w:t>
      </w:r>
    </w:p>
    <w:p w:rsidR="00712BB9" w:rsidRDefault="00712BB9" w:rsidP="00FB7A62">
      <w:pPr>
        <w:pStyle w:val="ListParagraph"/>
        <w:numPr>
          <w:ilvl w:val="0"/>
          <w:numId w:val="1"/>
        </w:numPr>
      </w:pPr>
      <w:r>
        <w:t xml:space="preserve">Go back to the “advanced planning tab” and make sure everything is still the same as what you had entered earlier.  Then go to reports and select all.  This will generate a new report that shows the mortgage balance being paid off by the policy loan and the loan being paid back. </w:t>
      </w:r>
    </w:p>
    <w:sectPr w:rsidR="00712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C6DB7"/>
    <w:multiLevelType w:val="hybridMultilevel"/>
    <w:tmpl w:val="31DAC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62"/>
    <w:rsid w:val="000D429E"/>
    <w:rsid w:val="001A54EA"/>
    <w:rsid w:val="00611035"/>
    <w:rsid w:val="00712BB9"/>
    <w:rsid w:val="0092203A"/>
    <w:rsid w:val="00CB4F56"/>
    <w:rsid w:val="00FB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D4CC"/>
  <w15:chartTrackingRefBased/>
  <w15:docId w15:val="{F35D3470-A835-4C24-A098-71E9FA31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Western &amp; Southern Financial Group</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Terry</dc:creator>
  <cp:keywords/>
  <dc:description/>
  <cp:lastModifiedBy>Cook, Terry</cp:lastModifiedBy>
  <cp:revision>2</cp:revision>
  <dcterms:created xsi:type="dcterms:W3CDTF">2022-11-28T14:45:00Z</dcterms:created>
  <dcterms:modified xsi:type="dcterms:W3CDTF">2022-11-28T15:33:00Z</dcterms:modified>
</cp:coreProperties>
</file>